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703C" w14:textId="77777777" w:rsidR="00045B4F" w:rsidRPr="001A0353" w:rsidRDefault="00045B4F" w:rsidP="00055779">
      <w:pPr>
        <w:shd w:val="clear" w:color="auto" w:fill="92D050"/>
        <w:rPr>
          <w:rFonts w:ascii="Open Sans" w:hAnsi="Open Sans" w:cs="Open Sans"/>
          <w:b/>
          <w:bCs/>
          <w:sz w:val="28"/>
          <w:szCs w:val="28"/>
        </w:rPr>
      </w:pPr>
      <w:r w:rsidRPr="001A0353">
        <w:rPr>
          <w:rFonts w:ascii="Open Sans" w:hAnsi="Open Sans" w:cs="Open Sans"/>
          <w:b/>
          <w:bCs/>
          <w:sz w:val="28"/>
          <w:szCs w:val="28"/>
        </w:rPr>
        <w:t xml:space="preserve">Early Childhood Care and Education </w:t>
      </w:r>
      <w:proofErr w:type="spellStart"/>
      <w:r w:rsidRPr="001A0353">
        <w:rPr>
          <w:rFonts w:ascii="Open Sans" w:hAnsi="Open Sans" w:cs="Open Sans"/>
          <w:b/>
          <w:bCs/>
          <w:sz w:val="28"/>
          <w:szCs w:val="28"/>
        </w:rPr>
        <w:t>Programme</w:t>
      </w:r>
      <w:proofErr w:type="spellEnd"/>
      <w:r w:rsidRPr="001A0353">
        <w:rPr>
          <w:rFonts w:ascii="Open Sans" w:hAnsi="Open Sans" w:cs="Open Sans"/>
          <w:b/>
          <w:bCs/>
          <w:sz w:val="28"/>
          <w:szCs w:val="28"/>
        </w:rPr>
        <w:t xml:space="preserve"> (ECCE) </w:t>
      </w:r>
    </w:p>
    <w:p w14:paraId="34EF90EE" w14:textId="77777777" w:rsidR="00045B4F" w:rsidRPr="001A0353" w:rsidRDefault="00045B4F" w:rsidP="00045B4F">
      <w:pPr>
        <w:rPr>
          <w:rFonts w:ascii="Open Sans" w:hAnsi="Open Sans" w:cs="Open Sans"/>
          <w:sz w:val="24"/>
          <w:szCs w:val="24"/>
        </w:rPr>
      </w:pPr>
      <w:r w:rsidRPr="001A0353">
        <w:rPr>
          <w:rFonts w:ascii="Open Sans" w:hAnsi="Open Sans" w:cs="Open Sans"/>
          <w:sz w:val="24"/>
          <w:szCs w:val="24"/>
        </w:rPr>
        <w:t xml:space="preserve">The Early Childhood Care and Education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(ECCE)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is a universal two-year pre-school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available to all children within the eligible age range.</w:t>
      </w:r>
    </w:p>
    <w:p w14:paraId="6597B9D9" w14:textId="77777777" w:rsidR="00045B4F" w:rsidRPr="001A0353" w:rsidRDefault="00045B4F" w:rsidP="00045B4F">
      <w:pPr>
        <w:rPr>
          <w:rFonts w:ascii="Open Sans" w:hAnsi="Open Sans" w:cs="Open Sans"/>
          <w:sz w:val="24"/>
          <w:szCs w:val="24"/>
        </w:rPr>
      </w:pPr>
      <w:r w:rsidRPr="001A0353">
        <w:rPr>
          <w:rFonts w:ascii="Open Sans" w:hAnsi="Open Sans" w:cs="Open Sans"/>
          <w:sz w:val="24"/>
          <w:szCs w:val="24"/>
        </w:rPr>
        <w:t xml:space="preserve">It provides children with their first formal experience of early learning prior to commencing primary school. The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is provided for three hours per day, five days per week over 38 weeks per year and the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year runs from September to June each year.</w:t>
      </w:r>
    </w:p>
    <w:p w14:paraId="08C1AD4D" w14:textId="77777777" w:rsidR="00045B4F" w:rsidRPr="001A0353" w:rsidRDefault="00045B4F" w:rsidP="00045B4F">
      <w:pPr>
        <w:rPr>
          <w:rFonts w:ascii="Open Sans" w:hAnsi="Open Sans" w:cs="Open Sans"/>
          <w:sz w:val="24"/>
          <w:szCs w:val="24"/>
        </w:rPr>
      </w:pPr>
      <w:r w:rsidRPr="001A0353">
        <w:rPr>
          <w:rFonts w:ascii="Open Sans" w:hAnsi="Open Sans" w:cs="Open Sans"/>
          <w:sz w:val="24"/>
          <w:szCs w:val="24"/>
        </w:rPr>
        <w:t xml:space="preserve">There is one point of entry at the beginning of the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year. The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will be available to all children who have turned 2 years and 8 months of age before August 31st as long they won’t turn 5 years and 6 months of age on or before June 30th of the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year.</w:t>
      </w:r>
    </w:p>
    <w:p w14:paraId="092212EE" w14:textId="74788625" w:rsidR="00045B4F" w:rsidRPr="001A0353" w:rsidRDefault="007332EC" w:rsidP="00045B4F">
      <w:pPr>
        <w:rPr>
          <w:rFonts w:ascii="Open Sans" w:hAnsi="Open Sans" w:cs="Open Sans"/>
          <w:sz w:val="24"/>
          <w:szCs w:val="24"/>
        </w:rPr>
      </w:pPr>
      <w:r w:rsidRPr="001A0353">
        <w:rPr>
          <w:rFonts w:ascii="Open Sans" w:hAnsi="Open Sans" w:cs="Open Sans"/>
          <w:sz w:val="24"/>
          <w:szCs w:val="24"/>
        </w:rPr>
        <w:t xml:space="preserve">Childcare services taking part in the ECCE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must provide an appropriate pre-school educational </w:t>
      </w:r>
      <w:proofErr w:type="spellStart"/>
      <w:r w:rsidRPr="001A0353">
        <w:rPr>
          <w:rFonts w:ascii="Open Sans" w:hAnsi="Open Sans" w:cs="Open Sans"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sz w:val="24"/>
          <w:szCs w:val="24"/>
        </w:rPr>
        <w:t xml:space="preserve"> which adheres to the principles </w:t>
      </w:r>
      <w:r w:rsidRPr="002E5F83">
        <w:rPr>
          <w:rFonts w:ascii="Open Sans" w:hAnsi="Open Sans" w:cs="Open Sans"/>
          <w:sz w:val="24"/>
          <w:szCs w:val="24"/>
        </w:rPr>
        <w:t xml:space="preserve">of </w:t>
      </w:r>
      <w:proofErr w:type="spellStart"/>
      <w:r>
        <w:rPr>
          <w:rFonts w:ascii="Open Sans" w:hAnsi="Open Sans" w:cs="Open Sans"/>
          <w:sz w:val="24"/>
          <w:szCs w:val="24"/>
        </w:rPr>
        <w:t>Aistear</w:t>
      </w:r>
      <w:proofErr w:type="spellEnd"/>
      <w:r>
        <w:rPr>
          <w:rFonts w:ascii="Open Sans" w:hAnsi="Open Sans" w:cs="Open Sans"/>
          <w:sz w:val="24"/>
          <w:szCs w:val="24"/>
        </w:rPr>
        <w:t xml:space="preserve">, </w:t>
      </w:r>
      <w:r w:rsidRPr="002E5F83">
        <w:rPr>
          <w:rFonts w:ascii="Open Sans" w:hAnsi="Open Sans" w:cs="Open Sans"/>
          <w:sz w:val="24"/>
          <w:szCs w:val="24"/>
        </w:rPr>
        <w:t>t</w:t>
      </w:r>
      <w:r w:rsidRPr="002E5F83">
        <w:rPr>
          <w:rFonts w:ascii="Open Sans" w:hAnsi="Open Sans" w:cs="Open Sans"/>
          <w:color w:val="202124"/>
          <w:sz w:val="24"/>
          <w:szCs w:val="24"/>
          <w:shd w:val="clear" w:color="auto" w:fill="FFFFFF"/>
        </w:rPr>
        <w:t>he early childhood curriculum framework for all children from birth to 6 years in Ireland</w:t>
      </w:r>
      <w:r w:rsidRPr="002E5F83">
        <w:rPr>
          <w:rFonts w:ascii="Open Sans" w:hAnsi="Open Sans" w:cs="Open Sans"/>
          <w:sz w:val="24"/>
          <w:szCs w:val="24"/>
        </w:rPr>
        <w:t xml:space="preserve"> and </w:t>
      </w:r>
      <w:proofErr w:type="spellStart"/>
      <w:r w:rsidRPr="002E5F83">
        <w:rPr>
          <w:rFonts w:ascii="Open Sans" w:hAnsi="Open Sans" w:cs="Open Sans"/>
          <w:sz w:val="24"/>
          <w:szCs w:val="24"/>
        </w:rPr>
        <w:t>Síolta</w:t>
      </w:r>
      <w:proofErr w:type="spellEnd"/>
      <w:r w:rsidRPr="002E5F83">
        <w:rPr>
          <w:rFonts w:ascii="Open Sans" w:hAnsi="Open Sans" w:cs="Open Sans"/>
          <w:sz w:val="24"/>
          <w:szCs w:val="24"/>
        </w:rPr>
        <w:t xml:space="preserve">, </w:t>
      </w:r>
      <w:r w:rsidRPr="001A0353">
        <w:rPr>
          <w:rFonts w:ascii="Open Sans" w:hAnsi="Open Sans" w:cs="Open Sans"/>
          <w:sz w:val="24"/>
          <w:szCs w:val="24"/>
        </w:rPr>
        <w:t xml:space="preserve">the national </w:t>
      </w:r>
      <w:r>
        <w:rPr>
          <w:rFonts w:ascii="Open Sans" w:hAnsi="Open Sans" w:cs="Open Sans"/>
          <w:sz w:val="24"/>
          <w:szCs w:val="24"/>
        </w:rPr>
        <w:t xml:space="preserve">quality </w:t>
      </w:r>
      <w:r w:rsidRPr="001A0353">
        <w:rPr>
          <w:rFonts w:ascii="Open Sans" w:hAnsi="Open Sans" w:cs="Open Sans"/>
          <w:sz w:val="24"/>
          <w:szCs w:val="24"/>
        </w:rPr>
        <w:t>framework for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A0353">
        <w:rPr>
          <w:rFonts w:ascii="Open Sans" w:hAnsi="Open Sans" w:cs="Open Sans"/>
          <w:sz w:val="24"/>
          <w:szCs w:val="24"/>
        </w:rPr>
        <w:t>early years care and education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14:paraId="7B3CF186" w14:textId="77777777" w:rsidR="00045B4F" w:rsidRDefault="00045B4F" w:rsidP="00045B4F">
      <w:pPr>
        <w:rPr>
          <w:rFonts w:ascii="Open Sans" w:hAnsi="Open Sans" w:cs="Open Sans"/>
          <w:b/>
          <w:bCs/>
          <w:sz w:val="28"/>
          <w:szCs w:val="28"/>
        </w:rPr>
      </w:pPr>
      <w:bookmarkStart w:id="0" w:name="eligibility-for-ecce"/>
      <w:bookmarkEnd w:id="0"/>
      <w:r w:rsidRPr="001A0353">
        <w:rPr>
          <w:rFonts w:ascii="Open Sans" w:hAnsi="Open Sans" w:cs="Open Sans"/>
          <w:b/>
          <w:bCs/>
          <w:sz w:val="28"/>
          <w:szCs w:val="28"/>
        </w:rPr>
        <w:t>Eligibility for ECCE</w:t>
      </w:r>
    </w:p>
    <w:p w14:paraId="6F27CA77" w14:textId="4EBF25A3" w:rsidR="00045B4F" w:rsidRPr="007332EC" w:rsidRDefault="00045B4F" w:rsidP="00045B4F">
      <w:pPr>
        <w:rPr>
          <w:rFonts w:ascii="Open Sans" w:hAnsi="Open Sans" w:cs="Open Sans"/>
          <w:b/>
          <w:bCs/>
          <w:sz w:val="24"/>
          <w:szCs w:val="24"/>
        </w:rPr>
      </w:pPr>
      <w:r w:rsidRPr="001A0353">
        <w:rPr>
          <w:rFonts w:ascii="Open Sans" w:hAnsi="Open Sans" w:cs="Open Sans"/>
          <w:b/>
          <w:bCs/>
          <w:sz w:val="24"/>
          <w:szCs w:val="24"/>
        </w:rPr>
        <w:t xml:space="preserve">This table shows the eligibility for ECCE by year of birth. The </w:t>
      </w:r>
      <w:proofErr w:type="spellStart"/>
      <w:r w:rsidRPr="001A0353">
        <w:rPr>
          <w:rFonts w:ascii="Open Sans" w:hAnsi="Open Sans" w:cs="Open Sans"/>
          <w:b/>
          <w:bCs/>
          <w:sz w:val="24"/>
          <w:szCs w:val="24"/>
        </w:rPr>
        <w:t>programme</w:t>
      </w:r>
      <w:proofErr w:type="spellEnd"/>
      <w:r w:rsidRPr="001A0353">
        <w:rPr>
          <w:rFonts w:ascii="Open Sans" w:hAnsi="Open Sans" w:cs="Open Sans"/>
          <w:b/>
          <w:bCs/>
          <w:sz w:val="24"/>
          <w:szCs w:val="24"/>
        </w:rPr>
        <w:t xml:space="preserve"> is available to all children from the September after the child has turned 2 years and 8 months.</w:t>
      </w:r>
    </w:p>
    <w:tbl>
      <w:tblPr>
        <w:tblW w:w="9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4025"/>
        <w:gridCol w:w="1548"/>
      </w:tblGrid>
      <w:tr w:rsidR="00045B4F" w:rsidRPr="001A0353" w14:paraId="7A1D2B48" w14:textId="77777777" w:rsidTr="00055779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F1D0E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Birth date between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A9C98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ECCE start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64C62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ECCE end date</w:t>
            </w:r>
          </w:p>
        </w:tc>
      </w:tr>
      <w:tr w:rsidR="00045B4F" w:rsidRPr="001A0353" w14:paraId="0164AFD5" w14:textId="77777777" w:rsidTr="00D077A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267B6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January 2018 - 31st December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18303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September 2021 + 1st September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F863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June 2023</w:t>
            </w:r>
          </w:p>
        </w:tc>
      </w:tr>
      <w:tr w:rsidR="00045B4F" w:rsidRPr="001A0353" w14:paraId="396B55F3" w14:textId="77777777" w:rsidTr="00D077A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A24E5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January 2019 - 31st December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269C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September 2022 + 1st September 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3DD3D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June 2024</w:t>
            </w:r>
          </w:p>
        </w:tc>
      </w:tr>
      <w:tr w:rsidR="00045B4F" w:rsidRPr="001A0353" w14:paraId="767843E9" w14:textId="77777777" w:rsidTr="00D077A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D12E8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January 2020 - 31st December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B4100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September 2023 + 1st September 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53FF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June 2025</w:t>
            </w:r>
          </w:p>
        </w:tc>
      </w:tr>
      <w:tr w:rsidR="00045B4F" w:rsidRPr="001A0353" w14:paraId="1F5A366D" w14:textId="77777777" w:rsidTr="00D077A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23F85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January 2021 - 31st December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D783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September 2024 + 1st September 2025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7A2B8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June 2026</w:t>
            </w:r>
          </w:p>
        </w:tc>
      </w:tr>
      <w:tr w:rsidR="00045B4F" w:rsidRPr="001A0353" w14:paraId="0281DD80" w14:textId="77777777" w:rsidTr="00D077A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6B54F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January 2022 - 31st December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67D01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1st September 2025 + 1st September 2026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5905" w14:textId="77777777" w:rsidR="00045B4F" w:rsidRPr="001A0353" w:rsidRDefault="00045B4F" w:rsidP="00D077A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0353">
              <w:rPr>
                <w:rFonts w:ascii="Open Sans" w:hAnsi="Open Sans" w:cs="Open Sans"/>
                <w:b/>
                <w:bCs/>
                <w:sz w:val="20"/>
                <w:szCs w:val="20"/>
              </w:rPr>
              <w:t>June 2027</w:t>
            </w:r>
          </w:p>
        </w:tc>
      </w:tr>
    </w:tbl>
    <w:p w14:paraId="6D663DD1" w14:textId="77777777" w:rsidR="00A018FB" w:rsidRDefault="00A018FB"/>
    <w:sectPr w:rsidR="00A018FB" w:rsidSect="007C55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4F"/>
    <w:rsid w:val="00015F9F"/>
    <w:rsid w:val="00040632"/>
    <w:rsid w:val="00045B4F"/>
    <w:rsid w:val="00055779"/>
    <w:rsid w:val="007332EC"/>
    <w:rsid w:val="009B4C2D"/>
    <w:rsid w:val="00A018FB"/>
    <w:rsid w:val="00D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A9A9"/>
  <w15:chartTrackingRefBased/>
  <w15:docId w15:val="{EF58B524-6556-4A10-AD68-B94B3E7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Errigal Creche</dc:creator>
  <cp:keywords/>
  <dc:description/>
  <cp:lastModifiedBy>Errigal Creche</cp:lastModifiedBy>
  <cp:revision>3</cp:revision>
  <dcterms:created xsi:type="dcterms:W3CDTF">2022-10-20T09:11:00Z</dcterms:created>
  <dcterms:modified xsi:type="dcterms:W3CDTF">2022-11-14T13:46:00Z</dcterms:modified>
</cp:coreProperties>
</file>